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EF7E55">
        <w:rPr>
          <w:rStyle w:val="Strong"/>
        </w:rPr>
        <w:t>Perkerson Elementary School</w:t>
      </w:r>
      <w:r>
        <w:t xml:space="preserve"> was held at </w:t>
      </w:r>
      <w:r w:rsidR="00EF7E55">
        <w:rPr>
          <w:rStyle w:val="Strong"/>
        </w:rPr>
        <w:t>Perkerson E.S. Media Center</w:t>
      </w:r>
      <w:r>
        <w:t xml:space="preserve"> on </w:t>
      </w:r>
      <w:r w:rsidR="00EF7E55">
        <w:rPr>
          <w:rStyle w:val="Strong"/>
        </w:rPr>
        <w:t xml:space="preserve">Tuesday, </w:t>
      </w:r>
      <w:r w:rsidR="00E4684C">
        <w:rPr>
          <w:rStyle w:val="Strong"/>
        </w:rPr>
        <w:t>November 29</w:t>
      </w:r>
      <w:r w:rsidR="00EF7E55">
        <w:rPr>
          <w:rStyle w:val="Strong"/>
        </w:rPr>
        <w:t>, 2016.</w:t>
      </w:r>
    </w:p>
    <w:p w:rsidR="00F40F66" w:rsidRPr="00D7614D" w:rsidRDefault="00905F1A">
      <w:pPr>
        <w:pStyle w:val="Heading1"/>
        <w:rPr>
          <w:color w:val="EA751A"/>
        </w:rPr>
      </w:pPr>
      <w:r w:rsidRPr="00D7614D">
        <w:rPr>
          <w:color w:val="EA751A"/>
        </w:rPr>
        <w:t>Attendees</w:t>
      </w:r>
    </w:p>
    <w:p w:rsidR="00F40F66" w:rsidRDefault="00905F1A">
      <w:r>
        <w:t>Attendees included.</w:t>
      </w:r>
    </w:p>
    <w:tbl>
      <w:tblPr>
        <w:tblStyle w:val="TableGrid"/>
        <w:tblW w:w="0" w:type="auto"/>
        <w:tblLook w:val="04A0" w:firstRow="1" w:lastRow="0" w:firstColumn="1" w:lastColumn="0" w:noHBand="0" w:noVBand="1"/>
      </w:tblPr>
      <w:tblGrid>
        <w:gridCol w:w="2523"/>
        <w:gridCol w:w="2511"/>
        <w:gridCol w:w="2521"/>
        <w:gridCol w:w="2515"/>
      </w:tblGrid>
      <w:tr w:rsidR="00A95A43" w:rsidTr="00A95A43">
        <w:tc>
          <w:tcPr>
            <w:tcW w:w="2574" w:type="dxa"/>
          </w:tcPr>
          <w:p w:rsidR="00A95A43" w:rsidRDefault="00EF7E55">
            <w:r>
              <w:t>Jasmine Strickland</w:t>
            </w:r>
          </w:p>
        </w:tc>
        <w:tc>
          <w:tcPr>
            <w:tcW w:w="2574" w:type="dxa"/>
          </w:tcPr>
          <w:p w:rsidR="00A95A43" w:rsidRDefault="00E4684C">
            <w:r>
              <w:t>Ty Woods</w:t>
            </w:r>
          </w:p>
        </w:tc>
        <w:tc>
          <w:tcPr>
            <w:tcW w:w="2574" w:type="dxa"/>
          </w:tcPr>
          <w:p w:rsidR="00A95A43" w:rsidRDefault="00EF7E55" w:rsidP="001C45B9">
            <w:r>
              <w:t>J</w:t>
            </w:r>
            <w:r w:rsidR="001C45B9">
              <w:t>effrey</w:t>
            </w:r>
            <w:r>
              <w:t xml:space="preserve"> Anderson</w:t>
            </w:r>
          </w:p>
        </w:tc>
        <w:tc>
          <w:tcPr>
            <w:tcW w:w="2574" w:type="dxa"/>
          </w:tcPr>
          <w:p w:rsidR="00A95A43" w:rsidRDefault="00EF7E55">
            <w:r>
              <w:t>Tracie Asitn</w:t>
            </w:r>
          </w:p>
        </w:tc>
      </w:tr>
      <w:tr w:rsidR="00A95A43" w:rsidTr="00A95A43">
        <w:tc>
          <w:tcPr>
            <w:tcW w:w="2574" w:type="dxa"/>
          </w:tcPr>
          <w:p w:rsidR="00A95A43" w:rsidRDefault="00085BCB">
            <w:r>
              <w:t>Carla Davis</w:t>
            </w:r>
          </w:p>
        </w:tc>
        <w:tc>
          <w:tcPr>
            <w:tcW w:w="2574" w:type="dxa"/>
          </w:tcPr>
          <w:p w:rsidR="00A95A43" w:rsidRDefault="00E4684C">
            <w:r>
              <w:t>Jessica Bracey</w:t>
            </w:r>
          </w:p>
        </w:tc>
        <w:tc>
          <w:tcPr>
            <w:tcW w:w="2574" w:type="dxa"/>
          </w:tcPr>
          <w:p w:rsidR="00A95A43" w:rsidRDefault="00E4684C">
            <w:r>
              <w:t>Season Davis</w:t>
            </w:r>
          </w:p>
        </w:tc>
        <w:tc>
          <w:tcPr>
            <w:tcW w:w="2574" w:type="dxa"/>
          </w:tcPr>
          <w:p w:rsidR="00A95A43" w:rsidRDefault="00E4684C">
            <w:r>
              <w:t>Sandrea Goress</w:t>
            </w:r>
          </w:p>
        </w:tc>
      </w:tr>
    </w:tbl>
    <w:p w:rsidR="00F40F66" w:rsidRPr="00D7614D" w:rsidRDefault="00905F1A">
      <w:pPr>
        <w:pStyle w:val="Heading1"/>
        <w:rPr>
          <w:color w:val="EA751A"/>
        </w:rPr>
      </w:pPr>
      <w:r w:rsidRPr="00D7614D">
        <w:rPr>
          <w:color w:val="EA751A"/>
        </w:rPr>
        <w:t>Members not in attendance</w:t>
      </w:r>
    </w:p>
    <w:p w:rsidR="00F40F66" w:rsidRDefault="00905F1A">
      <w:r>
        <w:t>Members not in attendance included</w:t>
      </w:r>
      <w:r w:rsidR="0019568D">
        <w:t>.</w:t>
      </w:r>
      <w:r>
        <w:t xml:space="preserve"> </w:t>
      </w:r>
    </w:p>
    <w:tbl>
      <w:tblPr>
        <w:tblStyle w:val="TableGrid"/>
        <w:tblW w:w="0" w:type="auto"/>
        <w:tblLook w:val="04A0" w:firstRow="1" w:lastRow="0" w:firstColumn="1" w:lastColumn="0" w:noHBand="0" w:noVBand="1"/>
      </w:tblPr>
      <w:tblGrid>
        <w:gridCol w:w="2531"/>
        <w:gridCol w:w="2527"/>
        <w:gridCol w:w="2506"/>
        <w:gridCol w:w="2506"/>
      </w:tblGrid>
      <w:tr w:rsidR="000570D5" w:rsidTr="00645178">
        <w:tc>
          <w:tcPr>
            <w:tcW w:w="2574" w:type="dxa"/>
          </w:tcPr>
          <w:p w:rsidR="000570D5" w:rsidRDefault="00E4684C" w:rsidP="00645178">
            <w:r>
              <w:t>Laverne Perry</w:t>
            </w:r>
          </w:p>
        </w:tc>
        <w:tc>
          <w:tcPr>
            <w:tcW w:w="2574" w:type="dxa"/>
          </w:tcPr>
          <w:p w:rsidR="000570D5" w:rsidRDefault="00085BCB" w:rsidP="00645178">
            <w:r>
              <w:t>Rashidi Lipson</w:t>
            </w:r>
          </w:p>
        </w:tc>
        <w:tc>
          <w:tcPr>
            <w:tcW w:w="2574" w:type="dxa"/>
          </w:tcPr>
          <w:p w:rsidR="000570D5" w:rsidRDefault="000570D5" w:rsidP="00645178"/>
        </w:tc>
        <w:tc>
          <w:tcPr>
            <w:tcW w:w="2574" w:type="dxa"/>
          </w:tcPr>
          <w:p w:rsidR="000570D5" w:rsidRDefault="000570D5" w:rsidP="00F53AF4"/>
        </w:tc>
      </w:tr>
      <w:tr w:rsidR="000570D5" w:rsidTr="00645178">
        <w:tc>
          <w:tcPr>
            <w:tcW w:w="2574" w:type="dxa"/>
          </w:tcPr>
          <w:p w:rsidR="000570D5" w:rsidRDefault="000570D5" w:rsidP="00E4684C"/>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Pr="00EF7E55">
        <w:rPr>
          <w:color w:val="auto"/>
          <w:sz w:val="22"/>
          <w:highlight w:val="yellow"/>
        </w:rPr>
        <w:t>Yes</w:t>
      </w:r>
      <w:r w:rsidRPr="0011650A">
        <w:rPr>
          <w:color w:val="auto"/>
          <w:sz w:val="22"/>
        </w:rPr>
        <w:t xml:space="preserve"> </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11650A" w:rsidRPr="0011650A" w:rsidRDefault="0011650A" w:rsidP="0011650A">
      <w:r>
        <w:t xml:space="preserve">Minutes approved?    Circle or highlight   </w:t>
      </w:r>
      <w:r w:rsidRPr="00EF7E55">
        <w:rPr>
          <w:highlight w:val="yellow"/>
        </w:rPr>
        <w:t>Yes</w:t>
      </w:r>
      <w:r>
        <w:t xml:space="preserve">   or   No</w:t>
      </w:r>
    </w:p>
    <w:p w:rsidR="00085BCB" w:rsidRDefault="00E4684C" w:rsidP="00085BCB">
      <w:pPr>
        <w:pStyle w:val="Heading1"/>
        <w:rPr>
          <w:color w:val="EA751A"/>
        </w:rPr>
      </w:pPr>
      <w:r>
        <w:rPr>
          <w:color w:val="EA751A"/>
        </w:rPr>
        <w:t>Action Items:</w:t>
      </w:r>
    </w:p>
    <w:p w:rsidR="00085BCB" w:rsidRPr="00085BCB" w:rsidRDefault="00085BCB" w:rsidP="00085BCB">
      <w:pPr>
        <w:rPr>
          <w:u w:val="single"/>
        </w:rPr>
      </w:pPr>
      <w:r>
        <w:t xml:space="preserve">Notes: </w:t>
      </w:r>
      <w:r w:rsidR="00E4684C">
        <w:rPr>
          <w:u w:val="single"/>
        </w:rPr>
        <w:t>Jeffrey Anderson stated that he would look into creating a call line for members of the GO Team who are unable to make it to the meeting.  Everyone was in agreeance to keep the prop</w:t>
      </w:r>
      <w:r w:rsidR="001B03A4">
        <w:rPr>
          <w:u w:val="single"/>
        </w:rPr>
        <w:t>osed meeting schedule as it is.  The GO Team also received a volunteer for Vice Chairperson, which is Sandrea Goree, and everyone accepted.</w:t>
      </w:r>
    </w:p>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BF00D8" w:rsidRDefault="00BF00D8">
      <w:pPr>
        <w:pStyle w:val="Heading1"/>
        <w:rPr>
          <w:color w:val="EA751A"/>
        </w:rPr>
      </w:pPr>
    </w:p>
    <w:p w:rsidR="00A95A43" w:rsidRDefault="00A95A43">
      <w:pPr>
        <w:pStyle w:val="Heading1"/>
        <w:rPr>
          <w:color w:val="EA751A"/>
        </w:rPr>
      </w:pPr>
    </w:p>
    <w:p w:rsidR="00225478" w:rsidRDefault="00225478" w:rsidP="00225478">
      <w:pPr>
        <w:pStyle w:val="Heading1"/>
        <w:rPr>
          <w:color w:val="EA751A"/>
        </w:rPr>
      </w:pPr>
      <w:r>
        <w:rPr>
          <w:color w:val="EA751A"/>
        </w:rPr>
        <w:t xml:space="preserve">Discussion </w:t>
      </w:r>
      <w:r w:rsidR="00645178">
        <w:rPr>
          <w:color w:val="EA751A"/>
        </w:rPr>
        <w:t xml:space="preserve">Items </w:t>
      </w:r>
    </w:p>
    <w:p w:rsidR="001B03A4" w:rsidRDefault="00645178" w:rsidP="0035445D">
      <w:pPr>
        <w:spacing w:line="360" w:lineRule="auto"/>
        <w:rPr>
          <w:u w:val="single"/>
        </w:rPr>
      </w:pPr>
      <w:r>
        <w:t xml:space="preserve">Notes: </w:t>
      </w:r>
      <w:r w:rsidR="001B03A4" w:rsidRPr="001B03A4">
        <w:rPr>
          <w:u w:val="single"/>
        </w:rPr>
        <w:t>Jessica Daniels and Mildred Toliver from Rensselaerville joined the GO Team to share information regarding th</w:t>
      </w:r>
      <w:r w:rsidR="001B03A4">
        <w:rPr>
          <w:u w:val="single"/>
        </w:rPr>
        <w:t xml:space="preserve">eir turnaround program and the work that they will be doing within Perkerson Elementary School. </w:t>
      </w:r>
      <w:r w:rsidR="001B03A4">
        <w:rPr>
          <w:u w:val="single"/>
        </w:rPr>
        <w:t>The program is a results based program that strives to improve the lives of children.</w:t>
      </w:r>
      <w:r w:rsidR="001B03A4">
        <w:rPr>
          <w:u w:val="single"/>
        </w:rPr>
        <w:t xml:space="preserve"> This company will be working with the principal and leadership of the school for two years.  They have already began working with the team to analyze the school’s data, climate, and goals.  A draft to the strategic plan was presented by Tracie Astin.  Ty Woods noted that we needed a more specific goal for the technology plan within the academics component of the strategic plan.  Jeffrey Anderson noted that some changes could be made to the school’s mission and vison to foucus on our school being </w:t>
      </w:r>
      <w:r w:rsidR="001B03A4" w:rsidRPr="001B03A4">
        <w:rPr>
          <w:u w:val="single"/>
        </w:rPr>
        <w:t>bil</w:t>
      </w:r>
      <w:r w:rsidR="0035445D">
        <w:rPr>
          <w:u w:val="single"/>
        </w:rPr>
        <w:t xml:space="preserve">iterate, bilingual, and bicultural, due </w:t>
      </w:r>
      <w:r w:rsidR="001B03A4" w:rsidRPr="001B03A4">
        <w:rPr>
          <w:u w:val="single"/>
        </w:rPr>
        <w:t>to the students</w:t>
      </w:r>
      <w:r w:rsidR="0035445D">
        <w:rPr>
          <w:u w:val="single"/>
        </w:rPr>
        <w:t>’</w:t>
      </w:r>
      <w:r w:rsidR="001B03A4" w:rsidRPr="001B03A4">
        <w:rPr>
          <w:u w:val="single"/>
        </w:rPr>
        <w:t xml:space="preserve"> exposure to foreign language (Spanish)</w:t>
      </w:r>
      <w:r w:rsidR="0035445D">
        <w:rPr>
          <w:u w:val="single"/>
        </w:rPr>
        <w:t>.  Season Davis questioned of we could get the cluster to meet our students language needs moving forward (through middle and high school).  Sandrea Goree me</w:t>
      </w:r>
      <w:r w:rsidR="0035445D">
        <w:rPr>
          <w:u w:val="single"/>
        </w:rPr>
        <w:t>ntioned looking into the Avid model, which works toward closing the achievement gap</w:t>
      </w:r>
      <w:r w:rsidR="0035445D">
        <w:rPr>
          <w:u w:val="single"/>
        </w:rPr>
        <w:t xml:space="preserve">.  It was noted that the </w:t>
      </w:r>
      <w:r w:rsidR="0035445D" w:rsidRPr="0035445D">
        <w:rPr>
          <w:u w:val="single"/>
        </w:rPr>
        <w:t>Striving Reader funds should be added for strategies under the systems and resource</w:t>
      </w:r>
      <w:r w:rsidR="0035445D">
        <w:rPr>
          <w:u w:val="single"/>
        </w:rPr>
        <w:t xml:space="preserve">s portion of the strategic plan. </w:t>
      </w:r>
      <w:r w:rsidR="0035445D" w:rsidRPr="0035445D">
        <w:rPr>
          <w:u w:val="single"/>
        </w:rPr>
        <w:t xml:space="preserve">Dec. 12 is the next due date for </w:t>
      </w:r>
      <w:r w:rsidR="0035445D">
        <w:rPr>
          <w:u w:val="single"/>
        </w:rPr>
        <w:t xml:space="preserve">the draft of the strategic plan.  </w:t>
      </w:r>
      <w:r w:rsidR="0035445D" w:rsidRPr="0035445D">
        <w:rPr>
          <w:u w:val="single"/>
        </w:rPr>
        <w:t xml:space="preserve">Representatives from the attendance committee will be invited to discuss how to handle the attendance issue, as this was a concern of Season Davis. </w:t>
      </w:r>
    </w:p>
    <w:p w:rsidR="00645178" w:rsidRDefault="00645178" w:rsidP="00645178">
      <w:pPr>
        <w:pStyle w:val="Heading1"/>
        <w:rPr>
          <w:color w:val="EA751A"/>
        </w:rPr>
      </w:pPr>
      <w:r>
        <w:rPr>
          <w:color w:val="EA751A"/>
        </w:rPr>
        <w:t>Information Items</w:t>
      </w:r>
      <w:r w:rsidR="0035445D">
        <w:rPr>
          <w:color w:val="EA751A"/>
        </w:rPr>
        <w:t>:</w:t>
      </w:r>
      <w:r>
        <w:rPr>
          <w:color w:val="EA751A"/>
        </w:rPr>
        <w:t xml:space="preserve"> </w:t>
      </w:r>
    </w:p>
    <w:p w:rsidR="007E537A" w:rsidRDefault="007E537A" w:rsidP="00645178">
      <w:pPr>
        <w:rPr>
          <w:u w:val="single"/>
        </w:rPr>
      </w:pPr>
    </w:p>
    <w:p w:rsidR="007E537A" w:rsidRDefault="007E537A" w:rsidP="00645178">
      <w:pPr>
        <w:rPr>
          <w:u w:val="single"/>
        </w:rPr>
      </w:pPr>
    </w:p>
    <w:p w:rsidR="00F40F66" w:rsidRPr="00D7614D" w:rsidRDefault="00905F1A">
      <w:pPr>
        <w:pStyle w:val="Heading1"/>
        <w:rPr>
          <w:color w:val="EA751A"/>
        </w:rPr>
      </w:pPr>
      <w:r w:rsidRPr="00D7614D">
        <w:rPr>
          <w:color w:val="EA751A"/>
        </w:rPr>
        <w:t>Announcements</w:t>
      </w:r>
      <w:r w:rsidR="0035445D">
        <w:rPr>
          <w:color w:val="EA751A"/>
        </w:rPr>
        <w:t>:</w:t>
      </w:r>
    </w:p>
    <w:p w:rsidR="009F2327" w:rsidRPr="0019568D" w:rsidRDefault="0019568D" w:rsidP="009F2327">
      <w:pPr>
        <w:rPr>
          <w:u w:val="single"/>
        </w:rPr>
      </w:pPr>
      <w:r>
        <w:t xml:space="preserve">Notes: </w:t>
      </w:r>
      <w:r w:rsidR="0035445D">
        <w:rPr>
          <w:u w:val="single"/>
        </w:rPr>
        <w:t xml:space="preserve">Ty Woods announced that she received a $2,500 grant to have a pilot program at Perkerson called Arts Integration.  This program will utilize the arts (acting, singing, dancing, etc…) to teach students information from their core content areas (math, science, social studies, ELA).  At the end of the year students will put on a Hamilton-like production showcasing what they have been working on in the program.  She stated that she would also like to get the faculty and staff involved in the production as well.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4027FC">
            <w:pPr>
              <w:pStyle w:val="NoSpacing"/>
            </w:pPr>
            <w:r>
              <w:t xml:space="preserve">Jasmine </w:t>
            </w:r>
            <w:r w:rsidR="00767F50">
              <w:t xml:space="preserve">A. </w:t>
            </w:r>
            <w:r>
              <w:t>Strickland</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bookmarkStart w:id="0" w:name="_GoBack"/>
      <w:bookmarkEnd w:id="0"/>
    </w:p>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CE" w:rsidRDefault="00C11FCE">
      <w:pPr>
        <w:spacing w:before="0" w:after="0" w:line="240" w:lineRule="auto"/>
      </w:pPr>
      <w:r>
        <w:separator/>
      </w:r>
    </w:p>
  </w:endnote>
  <w:endnote w:type="continuationSeparator" w:id="0">
    <w:p w:rsidR="00C11FCE" w:rsidRDefault="00C11F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35445D">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CE" w:rsidRDefault="00C11FCE">
      <w:pPr>
        <w:spacing w:before="0" w:after="0" w:line="240" w:lineRule="auto"/>
      </w:pPr>
      <w:r>
        <w:separator/>
      </w:r>
    </w:p>
  </w:footnote>
  <w:footnote w:type="continuationSeparator" w:id="0">
    <w:p w:rsidR="00C11FCE" w:rsidRDefault="00C11F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085BCB"/>
    <w:rsid w:val="0011650A"/>
    <w:rsid w:val="00184DD5"/>
    <w:rsid w:val="0019568D"/>
    <w:rsid w:val="001B03A4"/>
    <w:rsid w:val="001C45B9"/>
    <w:rsid w:val="002249BF"/>
    <w:rsid w:val="00225478"/>
    <w:rsid w:val="00227EF7"/>
    <w:rsid w:val="003145E8"/>
    <w:rsid w:val="0032757D"/>
    <w:rsid w:val="0035445D"/>
    <w:rsid w:val="00375AF6"/>
    <w:rsid w:val="004027FC"/>
    <w:rsid w:val="004339B1"/>
    <w:rsid w:val="00645178"/>
    <w:rsid w:val="00676F1D"/>
    <w:rsid w:val="00685997"/>
    <w:rsid w:val="006D6E4C"/>
    <w:rsid w:val="00704E13"/>
    <w:rsid w:val="007639E3"/>
    <w:rsid w:val="00765A3E"/>
    <w:rsid w:val="00767F50"/>
    <w:rsid w:val="007E537A"/>
    <w:rsid w:val="0085237C"/>
    <w:rsid w:val="008B2AF7"/>
    <w:rsid w:val="008C622E"/>
    <w:rsid w:val="00905F1A"/>
    <w:rsid w:val="00917609"/>
    <w:rsid w:val="009B6A99"/>
    <w:rsid w:val="009C7E6A"/>
    <w:rsid w:val="009F2327"/>
    <w:rsid w:val="00A95A43"/>
    <w:rsid w:val="00AE3ECD"/>
    <w:rsid w:val="00BF00D8"/>
    <w:rsid w:val="00C11FCE"/>
    <w:rsid w:val="00C31D44"/>
    <w:rsid w:val="00D00ACE"/>
    <w:rsid w:val="00D2054A"/>
    <w:rsid w:val="00D7614D"/>
    <w:rsid w:val="00E4684C"/>
    <w:rsid w:val="00E54F5C"/>
    <w:rsid w:val="00E90086"/>
    <w:rsid w:val="00EC700A"/>
    <w:rsid w:val="00EF7E55"/>
    <w:rsid w:val="00F40F66"/>
    <w:rsid w:val="00F5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E8B2-ED6F-482D-AC61-C44A6C7F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Strickland, Jasmine</cp:lastModifiedBy>
  <cp:revision>3</cp:revision>
  <cp:lastPrinted>2016-03-11T22:37:00Z</cp:lastPrinted>
  <dcterms:created xsi:type="dcterms:W3CDTF">2017-01-25T14:16:00Z</dcterms:created>
  <dcterms:modified xsi:type="dcterms:W3CDTF">2017-01-25T22:37:00Z</dcterms:modified>
</cp:coreProperties>
</file>